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56CB" w14:textId="77777777" w:rsidR="00BB2BDA" w:rsidRPr="00BB2BDA" w:rsidRDefault="00BB2BDA" w:rsidP="00BB2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BB2BDA">
        <w:rPr>
          <w:rFonts w:ascii="Open Sans" w:eastAsia="Times New Roman" w:hAnsi="Open Sans" w:cs="Open Sans"/>
          <w:b/>
          <w:bCs/>
          <w:caps/>
          <w:color w:val="000000"/>
          <w:kern w:val="0"/>
          <w:sz w:val="28"/>
          <w:szCs w:val="28"/>
          <w14:ligatures w14:val="none"/>
        </w:rPr>
        <w:t>APPROVED ACTIVITIES</w:t>
      </w:r>
    </w:p>
    <w:p w14:paraId="68CAD4DC" w14:textId="2C3C04DA" w:rsidR="00101065" w:rsidRDefault="00BB2BDA" w:rsidP="00BB2BDA">
      <w:pPr>
        <w:spacing w:after="150" w:line="240" w:lineRule="auto"/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</w:pPr>
      <w:r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Below is a list of approved activities that are acceptable to </w:t>
      </w:r>
      <w:r w:rsidR="1D51F87E"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use</w:t>
      </w:r>
      <w:r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towards the </w:t>
      </w:r>
      <w:r w:rsidR="00101065" w:rsidRPr="00101065">
        <w:rPr>
          <w:rFonts w:ascii="Open Sans" w:eastAsia="Times New Roman" w:hAnsi="Open Sans" w:cs="Open Sans"/>
          <w:b/>
          <w:bCs/>
          <w:kern w:val="0"/>
          <w:shd w:val="clear" w:color="auto" w:fill="FFFFFF"/>
          <w14:ligatures w14:val="none"/>
        </w:rPr>
        <w:t>1</w:t>
      </w:r>
      <w:r w:rsidR="4368C629" w:rsidRPr="00101065">
        <w:rPr>
          <w:rFonts w:ascii="Open Sans" w:eastAsia="Times New Roman" w:hAnsi="Open Sans" w:cs="Open Sans"/>
          <w:b/>
          <w:bCs/>
          <w:kern w:val="0"/>
          <w:shd w:val="clear" w:color="auto" w:fill="FFFFFF"/>
          <w14:ligatures w14:val="none"/>
        </w:rPr>
        <w:t>25</w:t>
      </w:r>
      <w:r w:rsidRPr="00BB2BDA">
        <w:rPr>
          <w:rFonts w:ascii="Open Sans" w:eastAsia="Times New Roman" w:hAnsi="Open Sans" w:cs="Open Sans"/>
          <w:b/>
          <w:bCs/>
          <w:color w:val="00B0F0"/>
          <w:kern w:val="0"/>
          <w:shd w:val="clear" w:color="auto" w:fill="FFFFFF"/>
          <w14:ligatures w14:val="none"/>
        </w:rPr>
        <w:t xml:space="preserve"> </w:t>
      </w:r>
      <w:r w:rsidRPr="00BB2BDA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>hours</w:t>
      </w:r>
      <w:r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 of community service </w:t>
      </w:r>
      <w:r w:rsidR="13D9AD80"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needed </w:t>
      </w:r>
      <w:r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while in high school</w:t>
      </w:r>
      <w:r w:rsidR="006A30D8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, that need to be completed at a nonprofit or not-for-profit</w:t>
      </w:r>
      <w:r w:rsidR="003A0B75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organization</w:t>
      </w:r>
      <w:r w:rsidR="00101065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.</w:t>
      </w:r>
    </w:p>
    <w:p w14:paraId="6E838A8D" w14:textId="4BFFF445" w:rsidR="00BB2BDA" w:rsidRDefault="00BB2BDA" w:rsidP="00BB2BDA">
      <w:pPr>
        <w:spacing w:after="150" w:line="240" w:lineRule="auto"/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</w:pPr>
      <w:r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All students must have completed the required number of approved and documented volunteer service hours </w:t>
      </w:r>
      <w:r w:rsidRPr="00BB2BDA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 xml:space="preserve">starting </w:t>
      </w:r>
      <w:r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>June 1</w:t>
      </w:r>
      <w:r w:rsidRPr="00BB2BDA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:vertAlign w:val="superscript"/>
          <w14:ligatures w14:val="none"/>
        </w:rPr>
        <w:t>st</w:t>
      </w:r>
      <w:r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 xml:space="preserve"> of the summer before </w:t>
      </w:r>
      <w:r w:rsidRPr="00BB2BDA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>their freshmen year and ending May 1</w:t>
      </w:r>
      <w:r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>5th</w:t>
      </w:r>
      <w:r w:rsidRPr="00BB2BDA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 xml:space="preserve"> of their senior year</w:t>
      </w:r>
      <w:r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. It is the </w:t>
      </w:r>
      <w:r w:rsidRPr="00BB2BDA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>student's responsibility</w:t>
      </w:r>
      <w:r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to submit their community service hours each year by using the </w:t>
      </w:r>
      <w:r>
        <w:rPr>
          <w:rFonts w:ascii="Open Sans" w:eastAsia="Times New Roman" w:hAnsi="Open Sans" w:cs="Open Sans"/>
          <w:i/>
          <w:iCs/>
          <w:color w:val="000000"/>
          <w:kern w:val="0"/>
          <w:shd w:val="clear" w:color="auto" w:fill="FFFFFF"/>
          <w14:ligatures w14:val="none"/>
        </w:rPr>
        <w:t xml:space="preserve">Silver Cord Program Service Hours Log </w:t>
      </w:r>
      <w:r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link </w:t>
      </w:r>
      <w:r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on this page</w:t>
      </w:r>
      <w:r w:rsidRPr="00BB2BDA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.</w:t>
      </w:r>
      <w:r w:rsidR="00101065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 Service Hours not submitted within 30 days may not be approved.</w:t>
      </w:r>
    </w:p>
    <w:p w14:paraId="58F1E762" w14:textId="6B0AA0EC" w:rsidR="00FF604D" w:rsidRPr="00822F62" w:rsidRDefault="00466B6F" w:rsidP="00BB2BDA">
      <w:pPr>
        <w:spacing w:after="150" w:line="240" w:lineRule="auto"/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</w:pP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Students are expected to earn hours during each of their sophomore through senior years. </w:t>
      </w:r>
      <w:r w:rsidRPr="00822F62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 xml:space="preserve">There is a </w:t>
      </w:r>
      <w:r w:rsidR="007604EC" w:rsidRPr="00822F62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>10-hour</w:t>
      </w:r>
      <w:r w:rsidRPr="00822F62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 xml:space="preserve"> minimum </w:t>
      </w:r>
      <w:r w:rsidR="0BF9E0E9" w:rsidRPr="00822F62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>requirement for</w:t>
      </w:r>
      <w:r w:rsidRPr="00822F62">
        <w:rPr>
          <w:rFonts w:ascii="Open Sans" w:eastAsia="Times New Roman" w:hAnsi="Open Sans" w:cs="Open Sans"/>
          <w:b/>
          <w:bCs/>
          <w:color w:val="000000"/>
          <w:kern w:val="0"/>
          <w:shd w:val="clear" w:color="auto" w:fill="FFFFFF"/>
          <w14:ligatures w14:val="none"/>
        </w:rPr>
        <w:t xml:space="preserve"> each of those years to stay in the program.</w:t>
      </w:r>
    </w:p>
    <w:p w14:paraId="7C1F02C8" w14:textId="0AA678E1" w:rsidR="00466B6F" w:rsidRPr="00DA74B6" w:rsidRDefault="007604EC" w:rsidP="00BB2BDA">
      <w:pPr>
        <w:spacing w:after="150" w:line="240" w:lineRule="auto"/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</w:pP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Total n</w:t>
      </w:r>
      <w:r w:rsidR="0050350D"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umber of hours required to earn Silver Cord recognition:</w:t>
      </w:r>
    </w:p>
    <w:p w14:paraId="3EC75996" w14:textId="1C8C2D78" w:rsidR="003D0D6F" w:rsidRPr="00DA74B6" w:rsidRDefault="006D48FE" w:rsidP="00BB2BDA">
      <w:pPr>
        <w:spacing w:after="150" w:line="240" w:lineRule="auto"/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</w:pP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Class of 2029</w:t>
      </w:r>
      <w:r w:rsidR="00F47BC7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:</w:t>
      </w: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125   </w:t>
      </w:r>
      <w:r w:rsidR="00BB41CF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ab/>
      </w: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 </w:t>
      </w:r>
      <w:r w:rsidR="00822F62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 </w:t>
      </w: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   Class of 2028</w:t>
      </w:r>
      <w:r w:rsidR="00F47BC7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:</w:t>
      </w: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125   </w:t>
      </w:r>
      <w:r w:rsidR="00822F62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 </w:t>
      </w: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</w:t>
      </w:r>
      <w:r w:rsidR="00822F62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 </w:t>
      </w:r>
      <w:r w:rsidR="00BB41CF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ab/>
      </w:r>
      <w:r w:rsidR="00822F62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</w:t>
      </w: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    Class of 2027</w:t>
      </w:r>
      <w:r w:rsidR="00F47BC7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:</w:t>
      </w: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115     </w:t>
      </w:r>
      <w:r w:rsidR="00822F62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 </w:t>
      </w:r>
      <w:r w:rsidR="00BB41CF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ab/>
      </w:r>
      <w:r w:rsidR="00822F62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</w:t>
      </w: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   Class of 2026</w:t>
      </w:r>
      <w:r w:rsidR="00F47BC7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>:</w:t>
      </w:r>
      <w:r w:rsidRPr="00DA74B6">
        <w:rPr>
          <w:rFonts w:ascii="Open Sans" w:eastAsia="Times New Roman" w:hAnsi="Open Sans" w:cs="Open Sans"/>
          <w:color w:val="000000"/>
          <w:kern w:val="0"/>
          <w:shd w:val="clear" w:color="auto" w:fill="FFFFFF"/>
          <w14:ligatures w14:val="none"/>
        </w:rPr>
        <w:t xml:space="preserve"> 110</w:t>
      </w: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1980"/>
        <w:gridCol w:w="6210"/>
        <w:gridCol w:w="3240"/>
      </w:tblGrid>
      <w:tr w:rsidR="0016615C" w:rsidRPr="005F1F84" w14:paraId="0D5A99F6" w14:textId="77777777" w:rsidTr="003D0D6F">
        <w:tc>
          <w:tcPr>
            <w:tcW w:w="1980" w:type="dxa"/>
          </w:tcPr>
          <w:p w14:paraId="3D843EF3" w14:textId="6E4F9EC7" w:rsidR="0016615C" w:rsidRPr="005F1F84" w:rsidRDefault="002816C4" w:rsidP="0016615C">
            <w:pPr>
              <w:spacing w:after="15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9"/>
                <w:szCs w:val="19"/>
                <w:u w:val="single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9"/>
                <w:szCs w:val="19"/>
                <w:u w:val="single"/>
                <w:shd w:val="clear" w:color="auto" w:fill="FFFFFF"/>
                <w14:ligatures w14:val="none"/>
              </w:rPr>
              <w:t>CATEGORY</w:t>
            </w:r>
          </w:p>
        </w:tc>
        <w:tc>
          <w:tcPr>
            <w:tcW w:w="6210" w:type="dxa"/>
          </w:tcPr>
          <w:p w14:paraId="156FC912" w14:textId="2152CE8A" w:rsidR="0016615C" w:rsidRPr="005F1F84" w:rsidRDefault="002816C4" w:rsidP="0016615C">
            <w:pPr>
              <w:spacing w:after="15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9"/>
                <w:szCs w:val="19"/>
                <w:u w:val="single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9"/>
                <w:szCs w:val="19"/>
                <w:u w:val="single"/>
                <w:shd w:val="clear" w:color="auto" w:fill="FFFFFF"/>
                <w14:ligatures w14:val="none"/>
              </w:rPr>
              <w:t>ACCEPTABLE ACTIVITIES</w:t>
            </w:r>
          </w:p>
        </w:tc>
        <w:tc>
          <w:tcPr>
            <w:tcW w:w="3240" w:type="dxa"/>
          </w:tcPr>
          <w:p w14:paraId="7C817461" w14:textId="1F10B148" w:rsidR="0016615C" w:rsidRPr="005F1F84" w:rsidRDefault="002816C4" w:rsidP="0016615C">
            <w:pPr>
              <w:spacing w:after="15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9"/>
                <w:szCs w:val="19"/>
                <w:u w:val="single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9"/>
                <w:szCs w:val="19"/>
                <w:u w:val="single"/>
                <w:shd w:val="clear" w:color="auto" w:fill="FFFFFF"/>
                <w14:ligatures w14:val="none"/>
              </w:rPr>
              <w:t>UNACCEPTABLE ACTIVITIES</w:t>
            </w:r>
          </w:p>
        </w:tc>
      </w:tr>
      <w:tr w:rsidR="0016615C" w:rsidRPr="005F1F84" w14:paraId="49B5F337" w14:textId="77777777" w:rsidTr="003D0D6F">
        <w:tc>
          <w:tcPr>
            <w:tcW w:w="1980" w:type="dxa"/>
          </w:tcPr>
          <w:p w14:paraId="67D13B6C" w14:textId="2D9A474A" w:rsidR="0016615C" w:rsidRPr="005F1F84" w:rsidRDefault="002816C4" w:rsidP="00BB2BDA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Church/Religious Activities</w:t>
            </w:r>
          </w:p>
        </w:tc>
        <w:tc>
          <w:tcPr>
            <w:tcW w:w="6210" w:type="dxa"/>
          </w:tcPr>
          <w:p w14:paraId="5B482835" w14:textId="77777777" w:rsidR="0016615C" w:rsidRPr="005F1F84" w:rsidRDefault="002816C4" w:rsidP="002816C4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Teaching Bible School</w:t>
            </w:r>
          </w:p>
          <w:p w14:paraId="5AA5B1A8" w14:textId="77777777" w:rsidR="002816C4" w:rsidRPr="005F1F84" w:rsidRDefault="002816C4" w:rsidP="002816C4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Mission Trips</w:t>
            </w:r>
          </w:p>
          <w:p w14:paraId="2FF748B2" w14:textId="77777777" w:rsidR="002816C4" w:rsidRPr="005F1F84" w:rsidRDefault="002816C4" w:rsidP="002816C4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Church Dinners</w:t>
            </w:r>
          </w:p>
          <w:p w14:paraId="2B4A34D1" w14:textId="77777777" w:rsidR="002816C4" w:rsidRPr="005F1F84" w:rsidRDefault="002816C4" w:rsidP="002816C4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Daycare Help</w:t>
            </w:r>
          </w:p>
          <w:p w14:paraId="60E17BE5" w14:textId="17445E9F" w:rsidR="002816C4" w:rsidRPr="005F1F84" w:rsidRDefault="002816C4" w:rsidP="002816C4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Church Festivals</w:t>
            </w:r>
          </w:p>
        </w:tc>
        <w:tc>
          <w:tcPr>
            <w:tcW w:w="3240" w:type="dxa"/>
          </w:tcPr>
          <w:p w14:paraId="455ADBFB" w14:textId="269D0FDD" w:rsidR="0016615C" w:rsidRPr="005F1F84" w:rsidRDefault="002816C4" w:rsidP="002816C4">
            <w:pPr>
              <w:pStyle w:val="ListParagraph"/>
              <w:numPr>
                <w:ilvl w:val="0"/>
                <w:numId w:val="1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Activities involved in the service or ritual. (</w:t>
            </w:r>
            <w:r w:rsidR="008E6ED2"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Including</w:t>
            </w: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 mass server, choir, scripture reading, offering</w:t>
            </w:r>
            <w:r w:rsidR="00BC3271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, livestream operator</w:t>
            </w: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.)</w:t>
            </w:r>
          </w:p>
        </w:tc>
      </w:tr>
      <w:tr w:rsidR="0016615C" w:rsidRPr="005F1F84" w14:paraId="5E6879FA" w14:textId="77777777" w:rsidTr="003D0D6F">
        <w:tc>
          <w:tcPr>
            <w:tcW w:w="1980" w:type="dxa"/>
          </w:tcPr>
          <w:p w14:paraId="6440664F" w14:textId="67C34E4C" w:rsidR="0016615C" w:rsidRPr="005F1F84" w:rsidRDefault="002816C4" w:rsidP="00BB2BDA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Community Agency or Events</w:t>
            </w:r>
          </w:p>
        </w:tc>
        <w:tc>
          <w:tcPr>
            <w:tcW w:w="6210" w:type="dxa"/>
          </w:tcPr>
          <w:p w14:paraId="28EAD30E" w14:textId="23E2DB0A" w:rsidR="0016615C" w:rsidRDefault="002816C4" w:rsidP="002816C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Dubuque Jaycee Events (Firework </w:t>
            </w:r>
            <w:r w:rsidR="00C50D95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help, Millwork Nights)</w:t>
            </w:r>
          </w:p>
          <w:p w14:paraId="2B6FA293" w14:textId="455DF1E7" w:rsidR="00C50D95" w:rsidRPr="005F1F84" w:rsidRDefault="00C50D95" w:rsidP="002816C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St. Mark’s Youth Enrichment</w:t>
            </w:r>
          </w:p>
          <w:p w14:paraId="23E7ECE9" w14:textId="77777777" w:rsidR="002816C4" w:rsidRPr="005F1F84" w:rsidRDefault="002816C4" w:rsidP="002816C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Toys for Tots</w:t>
            </w:r>
          </w:p>
          <w:p w14:paraId="659A28F9" w14:textId="77777777" w:rsidR="002816C4" w:rsidRPr="005F1F84" w:rsidRDefault="002816C4" w:rsidP="002816C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Two by Two</w:t>
            </w:r>
          </w:p>
          <w:p w14:paraId="29F98B60" w14:textId="77777777" w:rsidR="002816C4" w:rsidRPr="005F1F84" w:rsidRDefault="00777F37" w:rsidP="002816C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Project Rooted</w:t>
            </w:r>
          </w:p>
          <w:p w14:paraId="04287C66" w14:textId="77777777" w:rsidR="00777F37" w:rsidRPr="005F1F84" w:rsidRDefault="00777F37" w:rsidP="002816C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Convivium</w:t>
            </w:r>
          </w:p>
          <w:p w14:paraId="726F52D8" w14:textId="715ADDBD" w:rsidR="00B0151D" w:rsidRPr="005F1F84" w:rsidRDefault="00B0151D" w:rsidP="002816C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Dubuque Humane Society</w:t>
            </w:r>
          </w:p>
          <w:p w14:paraId="32548AAA" w14:textId="7DD7B502" w:rsidR="00777F37" w:rsidRPr="005F1F84" w:rsidRDefault="00777F37" w:rsidP="002816C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Many Others</w:t>
            </w:r>
          </w:p>
          <w:p w14:paraId="15A1E308" w14:textId="147977C1" w:rsidR="00777F37" w:rsidRPr="005F1F84" w:rsidRDefault="00777F37" w:rsidP="002816C4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Unsure?  Just Ask!</w:t>
            </w:r>
          </w:p>
        </w:tc>
        <w:tc>
          <w:tcPr>
            <w:tcW w:w="3240" w:type="dxa"/>
          </w:tcPr>
          <w:p w14:paraId="73ACBA20" w14:textId="77777777" w:rsidR="0016615C" w:rsidRPr="005F1F84" w:rsidRDefault="00777F37" w:rsidP="00777F37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Internships</w:t>
            </w:r>
          </w:p>
          <w:p w14:paraId="6A3E74A8" w14:textId="77777777" w:rsidR="00777F37" w:rsidRPr="005F1F84" w:rsidRDefault="00777F37" w:rsidP="00777F37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Job Shadows</w:t>
            </w:r>
          </w:p>
          <w:p w14:paraId="5452FB27" w14:textId="77777777" w:rsidR="00777F37" w:rsidRPr="005F1F84" w:rsidRDefault="00777F37" w:rsidP="00777F37">
            <w:pPr>
              <w:pStyle w:val="ListParagraph"/>
              <w:numPr>
                <w:ilvl w:val="0"/>
                <w:numId w:val="2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Company Parties/Events (companies are for-profit)</w:t>
            </w:r>
          </w:p>
          <w:p w14:paraId="7E8F66D2" w14:textId="486877BC" w:rsidR="00777F37" w:rsidRPr="005F1F84" w:rsidRDefault="00777F37" w:rsidP="00777F37">
            <w:pPr>
              <w:pStyle w:val="ListParagraph"/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</w:p>
        </w:tc>
      </w:tr>
      <w:tr w:rsidR="0016615C" w:rsidRPr="005F1F84" w14:paraId="4D9A4F04" w14:textId="77777777" w:rsidTr="003D0D6F">
        <w:trPr>
          <w:trHeight w:val="1142"/>
        </w:trPr>
        <w:tc>
          <w:tcPr>
            <w:tcW w:w="1980" w:type="dxa"/>
          </w:tcPr>
          <w:p w14:paraId="691C570A" w14:textId="7990608D" w:rsidR="0016615C" w:rsidRPr="005F1F84" w:rsidRDefault="00777F37" w:rsidP="00BB2BDA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Nonprofit Organization </w:t>
            </w:r>
            <w:r w:rsidR="009908B2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        </w:t>
            </w: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or Charity</w:t>
            </w:r>
          </w:p>
        </w:tc>
        <w:tc>
          <w:tcPr>
            <w:tcW w:w="6210" w:type="dxa"/>
          </w:tcPr>
          <w:p w14:paraId="03284A1E" w14:textId="3259FE28" w:rsidR="0016615C" w:rsidRPr="005F1F84" w:rsidRDefault="002A01A5" w:rsidP="00777F37">
            <w:pPr>
              <w:pStyle w:val="ListParagraph"/>
              <w:numPr>
                <w:ilvl w:val="0"/>
                <w:numId w:val="3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Resources Unite Website</w:t>
            </w:r>
          </w:p>
          <w:p w14:paraId="6FAA4E42" w14:textId="1349CA0A" w:rsidR="00777F37" w:rsidRPr="005F1F84" w:rsidRDefault="002A01A5" w:rsidP="00777F37">
            <w:pPr>
              <w:pStyle w:val="ListParagraph"/>
              <w:numPr>
                <w:ilvl w:val="0"/>
                <w:numId w:val="3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Visit VolunteerDBQ.com</w:t>
            </w:r>
          </w:p>
          <w:p w14:paraId="4C34CC4B" w14:textId="77777777" w:rsidR="00777F37" w:rsidRDefault="00777F37" w:rsidP="00777F37">
            <w:pPr>
              <w:pStyle w:val="ListParagraph"/>
              <w:numPr>
                <w:ilvl w:val="0"/>
                <w:numId w:val="3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Blood Drives</w:t>
            </w:r>
          </w:p>
          <w:p w14:paraId="7F44180F" w14:textId="7CF730B2" w:rsidR="004B05A6" w:rsidRPr="005F1F84" w:rsidRDefault="004B05A6" w:rsidP="00777F37">
            <w:pPr>
              <w:pStyle w:val="ListParagraph"/>
              <w:numPr>
                <w:ilvl w:val="0"/>
                <w:numId w:val="3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Many Others!</w:t>
            </w:r>
          </w:p>
        </w:tc>
        <w:tc>
          <w:tcPr>
            <w:tcW w:w="3240" w:type="dxa"/>
          </w:tcPr>
          <w:p w14:paraId="725BFA32" w14:textId="77777777" w:rsidR="0016615C" w:rsidRPr="005F1F84" w:rsidRDefault="0016615C" w:rsidP="00BB2BDA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</w:p>
        </w:tc>
      </w:tr>
      <w:tr w:rsidR="0016615C" w:rsidRPr="005F1F84" w14:paraId="2862E901" w14:textId="77777777" w:rsidTr="003D0D6F">
        <w:tc>
          <w:tcPr>
            <w:tcW w:w="1980" w:type="dxa"/>
          </w:tcPr>
          <w:p w14:paraId="33D63A39" w14:textId="7AD4FE40" w:rsidR="0016615C" w:rsidRPr="005F1F84" w:rsidRDefault="00777F37" w:rsidP="00BB2BDA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School</w:t>
            </w:r>
          </w:p>
        </w:tc>
        <w:tc>
          <w:tcPr>
            <w:tcW w:w="6210" w:type="dxa"/>
          </w:tcPr>
          <w:p w14:paraId="79CEED13" w14:textId="2C7E157F" w:rsidR="00570671" w:rsidRPr="0054732B" w:rsidRDefault="008E6ED2" w:rsidP="00570671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Set up before Dances</w:t>
            </w:r>
            <w:r w:rsidR="00626F43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 </w:t>
            </w:r>
            <w:r w:rsidR="00570671" w:rsidRPr="0054732B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**STUCO members cannot claim for dances – they are required to be there**    </w:t>
            </w:r>
          </w:p>
          <w:p w14:paraId="2DD8B228" w14:textId="13BAE131" w:rsidR="0016615C" w:rsidRPr="005F1F84" w:rsidRDefault="00626F43" w:rsidP="00777F37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Hosting District or Regional Competitions (</w:t>
            </w:r>
            <w:r w:rsidR="000031CB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all a</w:t>
            </w:r>
            <w:r w:rsidR="00005275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ctivities) </w:t>
            </w:r>
            <w:r w:rsidR="002A1423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or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 </w:t>
            </w:r>
            <w:r w:rsidR="008E6ED2"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Cleaning Up after District or Regional Competitions</w:t>
            </w:r>
          </w:p>
          <w:p w14:paraId="36A2CD49" w14:textId="77777777" w:rsidR="008E6ED2" w:rsidRPr="005F1F84" w:rsidRDefault="008E6ED2" w:rsidP="00777F37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Tutoring – FAST or pre-approved by advisors</w:t>
            </w:r>
          </w:p>
          <w:p w14:paraId="02A2E406" w14:textId="77777777" w:rsidR="008E6ED2" w:rsidRDefault="008E6ED2" w:rsidP="008E6ED2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Classroom assistant in Elementary schools</w:t>
            </w:r>
          </w:p>
          <w:p w14:paraId="19868678" w14:textId="3DEF9E2C" w:rsidR="00005275" w:rsidRPr="00DE6835" w:rsidRDefault="00B8420A" w:rsidP="008E6ED2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Sports Camps/Events for your sport – up to </w:t>
            </w:r>
            <w:r w:rsidR="00FA27A2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15</w:t>
            </w:r>
            <w:r w:rsidR="00DE6835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 hours/year  </w:t>
            </w:r>
          </w:p>
          <w:p w14:paraId="795E9E66" w14:textId="2C93E636" w:rsidR="00DE58BC" w:rsidRPr="00DE58BC" w:rsidRDefault="00101065" w:rsidP="00696D2B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Theatre (Crew) – up to </w:t>
            </w:r>
            <w:r w:rsidR="0035358F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1</w:t>
            </w:r>
            <w:r w:rsidR="009908B2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5</w:t>
            </w: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 hours/year</w:t>
            </w:r>
            <w:r w:rsidR="005F38CD"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 </w:t>
            </w:r>
          </w:p>
          <w:p w14:paraId="3C847A85" w14:textId="75026EB9" w:rsidR="009D4924" w:rsidRPr="009908B2" w:rsidRDefault="009D4924" w:rsidP="00696D2B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Key Club, NHS, Green Team</w:t>
            </w:r>
            <w:r w:rsidR="005E2C91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 (others offering service) – </w:t>
            </w:r>
            <w:r w:rsidR="00677475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Up to 15 hours/</w:t>
            </w:r>
            <w:r w:rsidR="002A1423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year</w:t>
            </w:r>
            <w:r w:rsidR="00837FC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3240" w:type="dxa"/>
          </w:tcPr>
          <w:p w14:paraId="1B739ACF" w14:textId="4D1F34F7" w:rsidR="0016615C" w:rsidRPr="005F1F84" w:rsidRDefault="00A12410" w:rsidP="008E6ED2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Athletics</w:t>
            </w:r>
            <w:r w:rsidR="008E6ED2"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 or Music Practice</w:t>
            </w:r>
          </w:p>
          <w:p w14:paraId="3E506F32" w14:textId="77777777" w:rsidR="008E6ED2" w:rsidRDefault="008E6ED2" w:rsidP="008E6ED2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Sports Team Managers</w:t>
            </w:r>
          </w:p>
          <w:p w14:paraId="6CA3DF28" w14:textId="60F853CE" w:rsidR="00195C18" w:rsidRDefault="00195C18" w:rsidP="008E6ED2">
            <w:pPr>
              <w:pStyle w:val="ListParagraph"/>
              <w:numPr>
                <w:ilvl w:val="0"/>
                <w:numId w:val="4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Theatre Rehearsals</w:t>
            </w:r>
          </w:p>
          <w:p w14:paraId="0DBB1F5A" w14:textId="63FB625F" w:rsidR="00EC214C" w:rsidRPr="00EC214C" w:rsidRDefault="00EC214C" w:rsidP="00EC214C">
            <w:pPr>
              <w:spacing w:after="150"/>
              <w:ind w:left="36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</w:p>
          <w:p w14:paraId="415D03AD" w14:textId="2F63E61B" w:rsidR="00101065" w:rsidRPr="005F1F84" w:rsidRDefault="00101065" w:rsidP="00DE6835">
            <w:pPr>
              <w:pStyle w:val="ListParagraph"/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</w:p>
        </w:tc>
      </w:tr>
      <w:tr w:rsidR="0016615C" w:rsidRPr="005F1F84" w14:paraId="571C242D" w14:textId="77777777" w:rsidTr="003D0D6F">
        <w:trPr>
          <w:trHeight w:val="1610"/>
        </w:trPr>
        <w:tc>
          <w:tcPr>
            <w:tcW w:w="1980" w:type="dxa"/>
          </w:tcPr>
          <w:p w14:paraId="75918714" w14:textId="6D4BB588" w:rsidR="0016615C" w:rsidRPr="005F1F84" w:rsidRDefault="00101065" w:rsidP="00BB2BDA">
            <w:p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Other</w:t>
            </w:r>
          </w:p>
        </w:tc>
        <w:tc>
          <w:tcPr>
            <w:tcW w:w="6210" w:type="dxa"/>
          </w:tcPr>
          <w:p w14:paraId="6AF8018D" w14:textId="40DEAB20" w:rsidR="0016615C" w:rsidRPr="005F1F84" w:rsidRDefault="00101065" w:rsidP="00101065">
            <w:pPr>
              <w:pStyle w:val="ListParagraph"/>
              <w:numPr>
                <w:ilvl w:val="0"/>
                <w:numId w:val="5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If you have questions or ideas, talk to Ms. Giesemann or Ms. Norton</w:t>
            </w:r>
          </w:p>
        </w:tc>
        <w:tc>
          <w:tcPr>
            <w:tcW w:w="3240" w:type="dxa"/>
          </w:tcPr>
          <w:p w14:paraId="1ED98281" w14:textId="6808A6A1" w:rsidR="0016615C" w:rsidRPr="005F1F84" w:rsidRDefault="00101065" w:rsidP="00101065">
            <w:pPr>
              <w:pStyle w:val="ListParagraph"/>
              <w:numPr>
                <w:ilvl w:val="0"/>
                <w:numId w:val="5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Helping relatives/friends with house/yard work</w:t>
            </w:r>
          </w:p>
          <w:p w14:paraId="5CEA82F7" w14:textId="77777777" w:rsidR="00101065" w:rsidRPr="005F1F84" w:rsidRDefault="00101065" w:rsidP="00101065">
            <w:pPr>
              <w:pStyle w:val="ListParagraph"/>
              <w:numPr>
                <w:ilvl w:val="0"/>
                <w:numId w:val="5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 xml:space="preserve">Babysitting </w:t>
            </w:r>
          </w:p>
          <w:p w14:paraId="138FE9C5" w14:textId="0E6BE1B5" w:rsidR="00101065" w:rsidRPr="005F1F84" w:rsidRDefault="00101065" w:rsidP="00101065">
            <w:pPr>
              <w:pStyle w:val="ListParagraph"/>
              <w:numPr>
                <w:ilvl w:val="0"/>
                <w:numId w:val="5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Court ordered service or discipline requirements.</w:t>
            </w:r>
          </w:p>
          <w:p w14:paraId="567C338C" w14:textId="77777777" w:rsidR="00101065" w:rsidRDefault="00101065" w:rsidP="00101065">
            <w:pPr>
              <w:pStyle w:val="ListParagraph"/>
              <w:numPr>
                <w:ilvl w:val="0"/>
                <w:numId w:val="5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 w:rsidRPr="005F1F84"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Unsupervised Activities</w:t>
            </w:r>
          </w:p>
          <w:p w14:paraId="47605EA8" w14:textId="15BF7926" w:rsidR="00DE58BC" w:rsidRPr="005F1F84" w:rsidRDefault="00DE58BC" w:rsidP="00101065">
            <w:pPr>
              <w:pStyle w:val="ListParagraph"/>
              <w:numPr>
                <w:ilvl w:val="0"/>
                <w:numId w:val="5"/>
              </w:numPr>
              <w:spacing w:after="150"/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19"/>
                <w:szCs w:val="19"/>
                <w:shd w:val="clear" w:color="auto" w:fill="FFFFFF"/>
                <w14:ligatures w14:val="none"/>
              </w:rPr>
              <w:t>Unpaid shifts at job</w:t>
            </w:r>
          </w:p>
        </w:tc>
      </w:tr>
    </w:tbl>
    <w:p w14:paraId="60BA8EB3" w14:textId="2FFD6E90" w:rsidR="00E922EE" w:rsidRDefault="00E922EE" w:rsidP="00FD6859"/>
    <w:sectPr w:rsidR="00E922EE" w:rsidSect="00EB564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A5485"/>
    <w:multiLevelType w:val="hybridMultilevel"/>
    <w:tmpl w:val="01FE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1FE6"/>
    <w:multiLevelType w:val="hybridMultilevel"/>
    <w:tmpl w:val="D29C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76FD"/>
    <w:multiLevelType w:val="hybridMultilevel"/>
    <w:tmpl w:val="40A4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46B38"/>
    <w:multiLevelType w:val="hybridMultilevel"/>
    <w:tmpl w:val="BEC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E3CC9"/>
    <w:multiLevelType w:val="hybridMultilevel"/>
    <w:tmpl w:val="4EFA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8349">
    <w:abstractNumId w:val="1"/>
  </w:num>
  <w:num w:numId="2" w16cid:durableId="2146656066">
    <w:abstractNumId w:val="2"/>
  </w:num>
  <w:num w:numId="3" w16cid:durableId="283074635">
    <w:abstractNumId w:val="4"/>
  </w:num>
  <w:num w:numId="4" w16cid:durableId="90440959">
    <w:abstractNumId w:val="3"/>
  </w:num>
  <w:num w:numId="5" w16cid:durableId="59894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DA"/>
    <w:rsid w:val="000031CB"/>
    <w:rsid w:val="00005275"/>
    <w:rsid w:val="00101065"/>
    <w:rsid w:val="001320FB"/>
    <w:rsid w:val="0016615C"/>
    <w:rsid w:val="00195C18"/>
    <w:rsid w:val="001B49C9"/>
    <w:rsid w:val="001E6035"/>
    <w:rsid w:val="001E7FFC"/>
    <w:rsid w:val="002816C4"/>
    <w:rsid w:val="002A01A5"/>
    <w:rsid w:val="002A1423"/>
    <w:rsid w:val="002F7C55"/>
    <w:rsid w:val="00301E3A"/>
    <w:rsid w:val="00320C5D"/>
    <w:rsid w:val="0035358F"/>
    <w:rsid w:val="003A0B75"/>
    <w:rsid w:val="003B06AE"/>
    <w:rsid w:val="003D0D6F"/>
    <w:rsid w:val="00420058"/>
    <w:rsid w:val="00445A99"/>
    <w:rsid w:val="00466B6F"/>
    <w:rsid w:val="004B05A6"/>
    <w:rsid w:val="004B12F4"/>
    <w:rsid w:val="004C0361"/>
    <w:rsid w:val="0050350D"/>
    <w:rsid w:val="0054732B"/>
    <w:rsid w:val="00570671"/>
    <w:rsid w:val="005D332F"/>
    <w:rsid w:val="005E2C91"/>
    <w:rsid w:val="005F1F84"/>
    <w:rsid w:val="005F38CD"/>
    <w:rsid w:val="00603AD6"/>
    <w:rsid w:val="00626F43"/>
    <w:rsid w:val="00677475"/>
    <w:rsid w:val="00684955"/>
    <w:rsid w:val="00696D2B"/>
    <w:rsid w:val="006A30D8"/>
    <w:rsid w:val="006D48FE"/>
    <w:rsid w:val="006E03AB"/>
    <w:rsid w:val="007604EC"/>
    <w:rsid w:val="00762FF4"/>
    <w:rsid w:val="00777F37"/>
    <w:rsid w:val="00822F62"/>
    <w:rsid w:val="00837FC4"/>
    <w:rsid w:val="008E6ED2"/>
    <w:rsid w:val="00902A9A"/>
    <w:rsid w:val="009523F0"/>
    <w:rsid w:val="009908B2"/>
    <w:rsid w:val="009D4924"/>
    <w:rsid w:val="009E0F2C"/>
    <w:rsid w:val="00A12410"/>
    <w:rsid w:val="00AE003C"/>
    <w:rsid w:val="00B0151D"/>
    <w:rsid w:val="00B20AC0"/>
    <w:rsid w:val="00B8420A"/>
    <w:rsid w:val="00BB2BDA"/>
    <w:rsid w:val="00BB41CF"/>
    <w:rsid w:val="00BC3271"/>
    <w:rsid w:val="00C04867"/>
    <w:rsid w:val="00C23175"/>
    <w:rsid w:val="00C50D95"/>
    <w:rsid w:val="00C63FE4"/>
    <w:rsid w:val="00D110FD"/>
    <w:rsid w:val="00DA6FC5"/>
    <w:rsid w:val="00DA74B6"/>
    <w:rsid w:val="00DE58BC"/>
    <w:rsid w:val="00DE6835"/>
    <w:rsid w:val="00DF7CD0"/>
    <w:rsid w:val="00E26460"/>
    <w:rsid w:val="00E578B0"/>
    <w:rsid w:val="00E86965"/>
    <w:rsid w:val="00E922EE"/>
    <w:rsid w:val="00EB5640"/>
    <w:rsid w:val="00EC214C"/>
    <w:rsid w:val="00EF666A"/>
    <w:rsid w:val="00F47BC7"/>
    <w:rsid w:val="00F900D0"/>
    <w:rsid w:val="00F94AEC"/>
    <w:rsid w:val="00FA27A2"/>
    <w:rsid w:val="00FD6859"/>
    <w:rsid w:val="00FF604D"/>
    <w:rsid w:val="0BF9E0E9"/>
    <w:rsid w:val="13D9AD80"/>
    <w:rsid w:val="1D51F87E"/>
    <w:rsid w:val="2E8DA7DC"/>
    <w:rsid w:val="4368C629"/>
    <w:rsid w:val="6012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E23"/>
  <w15:chartTrackingRefBased/>
  <w15:docId w15:val="{BE3D6A88-DDF1-44AF-BFFB-370FB521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1">
    <w:name w:val="Header1"/>
    <w:basedOn w:val="DefaultParagraphFont"/>
    <w:rsid w:val="00BB2BDA"/>
  </w:style>
  <w:style w:type="paragraph" w:styleId="NormalWeb">
    <w:name w:val="Normal (Web)"/>
    <w:basedOn w:val="Normal"/>
    <w:uiPriority w:val="99"/>
    <w:semiHidden/>
    <w:unhideWhenUsed/>
    <w:rsid w:val="00B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B2BDA"/>
    <w:rPr>
      <w:b/>
      <w:bCs/>
    </w:rPr>
  </w:style>
  <w:style w:type="character" w:styleId="Emphasis">
    <w:name w:val="Emphasis"/>
    <w:basedOn w:val="DefaultParagraphFont"/>
    <w:uiPriority w:val="20"/>
    <w:qFormat/>
    <w:rsid w:val="00BB2BDA"/>
    <w:rPr>
      <w:i/>
      <w:iCs/>
    </w:rPr>
  </w:style>
  <w:style w:type="table" w:styleId="TableGrid">
    <w:name w:val="Table Grid"/>
    <w:basedOn w:val="TableNormal"/>
    <w:uiPriority w:val="39"/>
    <w:rsid w:val="0016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2119</Characters>
  <Application>Microsoft Office Word</Application>
  <DocSecurity>0</DocSecurity>
  <Lines>17</Lines>
  <Paragraphs>4</Paragraphs>
  <ScaleCrop>false</ScaleCrop>
  <Company>Dubuque Community School District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Tammie</dc:creator>
  <cp:keywords/>
  <dc:description/>
  <cp:lastModifiedBy>Giesemann, Kelly</cp:lastModifiedBy>
  <cp:revision>29</cp:revision>
  <cp:lastPrinted>2024-09-03T19:40:00Z</cp:lastPrinted>
  <dcterms:created xsi:type="dcterms:W3CDTF">2024-09-03T20:37:00Z</dcterms:created>
  <dcterms:modified xsi:type="dcterms:W3CDTF">2025-08-21T14:37:00Z</dcterms:modified>
</cp:coreProperties>
</file>